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长治市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屯留区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自然资源局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</w:rPr>
        <w:t>关于对《长治市屯留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李高乡LG-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LY-01地块控制性详细规划》的公示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本次规划地块</w:t>
      </w:r>
      <w:r>
        <w:rPr>
          <w:rFonts w:hint="eastAsia"/>
        </w:rPr>
        <w:t>位于</w:t>
      </w:r>
      <w:r>
        <w:rPr>
          <w:rFonts w:hint="eastAsia"/>
          <w:lang w:val="en-US" w:eastAsia="zh-CN"/>
        </w:rPr>
        <w:t>屯留</w:t>
      </w:r>
      <w:r>
        <w:rPr>
          <w:rFonts w:hint="eastAsia"/>
        </w:rPr>
        <w:t>区</w:t>
      </w:r>
      <w:r>
        <w:rPr>
          <w:rFonts w:hint="eastAsia"/>
          <w:lang w:val="en-US" w:eastAsia="zh-CN"/>
        </w:rPr>
        <w:t>李高乡东酪余村</w:t>
      </w:r>
      <w:r>
        <w:rPr>
          <w:rFonts w:hint="eastAsia"/>
        </w:rPr>
        <w:t>，规划范围总面积</w:t>
      </w:r>
      <w:r>
        <w:rPr>
          <w:rFonts w:hint="eastAsia"/>
          <w:lang w:val="en-US" w:eastAsia="zh-CN"/>
        </w:rPr>
        <w:t>为2505.91平方米</w:t>
      </w:r>
      <w:r>
        <w:rPr>
          <w:rFonts w:hint="eastAsia"/>
        </w:rPr>
        <w:t>，合约</w:t>
      </w:r>
      <w:r>
        <w:rPr>
          <w:rFonts w:hint="eastAsia"/>
          <w:lang w:val="en-US" w:eastAsia="zh-CN"/>
        </w:rPr>
        <w:t>3.76</w:t>
      </w:r>
      <w:r>
        <w:rPr>
          <w:rFonts w:hint="eastAsia"/>
        </w:rPr>
        <w:t>亩。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054475"/>
            <wp:effectExtent l="0" t="0" r="12065" b="3175"/>
            <wp:docPr id="3" name="图片 3" descr="区位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区位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规划地块区域位置示意图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二、土地使用规划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用地分类以《国土空间调查、规划、用途管制用地用海分类指南》（试行）为主，以《城市用地分类与规划建设用地标准》（GB50137—2011）为辅。规划地块总面积为2505.91平方米，全部为二类工业用地。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地块编号</w:t>
      </w:r>
    </w:p>
    <w:p>
      <w:pPr>
        <w:pStyle w:val="6"/>
        <w:bidi w:val="0"/>
        <w:rPr>
          <w:rFonts w:hint="eastAsia"/>
        </w:rPr>
      </w:pPr>
      <w:r>
        <w:rPr>
          <w:rFonts w:hint="eastAsia"/>
        </w:rPr>
        <w:t>本次规划采用</w:t>
      </w:r>
      <w:r>
        <w:rPr>
          <w:rFonts w:hint="eastAsia"/>
          <w:lang w:val="en-US" w:eastAsia="zh-CN"/>
        </w:rPr>
        <w:t>乡镇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村庄</w:t>
      </w:r>
      <w:r>
        <w:rPr>
          <w:rFonts w:hint="eastAsia"/>
        </w:rPr>
        <w:t>地块</w:t>
      </w:r>
      <w:r>
        <w:rPr>
          <w:rFonts w:hint="eastAsia"/>
          <w:lang w:val="en-US" w:eastAsia="zh-CN"/>
        </w:rPr>
        <w:t>序号三</w:t>
      </w:r>
      <w:r>
        <w:rPr>
          <w:rFonts w:hint="eastAsia"/>
        </w:rPr>
        <w:t>级编号体系。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规划地块位于屯留区李高乡（编号：LG）东酪余村（编号：DLY），属于东酪余村编制的第一个地块控制性详细规划，编制次序为01，规划地块编号为LG-DLY-01和LG-DLY-02。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四、地块控制指标</w:t>
      </w:r>
    </w:p>
    <w:p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本次规划地块具体规划指标如下图。</w:t>
      </w:r>
    </w:p>
    <w:p>
      <w:pPr>
        <w:pStyle w:val="6"/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Fonts w:hint="default"/>
          <w:sz w:val="10"/>
          <w:szCs w:val="10"/>
          <w:lang w:val="en-US" w:eastAsia="zh-CN"/>
        </w:rPr>
      </w:pPr>
      <w:r>
        <w:rPr>
          <w:rFonts w:hint="default"/>
          <w:sz w:val="10"/>
          <w:szCs w:val="10"/>
          <w:lang w:val="en-US" w:eastAsia="zh-CN"/>
        </w:rPr>
        <w:drawing>
          <wp:inline distT="0" distB="0" distL="114300" distR="114300">
            <wp:extent cx="7920990" cy="5601335"/>
            <wp:effectExtent l="0" t="0" r="3810" b="18415"/>
            <wp:docPr id="4" name="图片 4" descr="LG-DL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G-DLY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0990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DhkMmI3MTU4YmI1MjZjZWM4Y2E4NjEyOTVhNmYifQ=="/>
  </w:docVars>
  <w:rsids>
    <w:rsidRoot w:val="7991237B"/>
    <w:rsid w:val="08DF0C1E"/>
    <w:rsid w:val="0D3167EB"/>
    <w:rsid w:val="12B5496C"/>
    <w:rsid w:val="14400EC8"/>
    <w:rsid w:val="2FF37F55"/>
    <w:rsid w:val="3FA8562E"/>
    <w:rsid w:val="68010B72"/>
    <w:rsid w:val="6AD83D29"/>
    <w:rsid w:val="6DE50BDD"/>
    <w:rsid w:val="79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示正文"/>
    <w:basedOn w:val="1"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358</Characters>
  <Lines>0</Lines>
  <Paragraphs>0</Paragraphs>
  <TotalTime>10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Lenovo</cp:lastModifiedBy>
  <dcterms:modified xsi:type="dcterms:W3CDTF">2023-05-23T02:14:23Z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51E28364CA834140ACA6D2816C2C5EEB_13</vt:lpwstr>
  </property>
</Properties>
</file>