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firstLine="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3</w:t>
      </w:r>
    </w:p>
    <w:p>
      <w:pPr>
        <w:ind w:firstLine="0" w:firstLineChars="0"/>
        <w:jc w:val="center"/>
        <w:rPr>
          <w:rFonts w:ascii="宋体" w:hAnsi="宋体" w:eastAsia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</w:rPr>
        <w:t>自评总结报告提纲</w:t>
      </w:r>
    </w:p>
    <w:bookmarkEnd w:id="0"/>
    <w:p>
      <w:pPr>
        <w:ind w:firstLine="0" w:firstLineChars="0"/>
      </w:pPr>
    </w:p>
    <w:p>
      <w:pPr>
        <w:ind w:firstLine="707" w:firstLineChars="221"/>
      </w:pPr>
      <w:r>
        <w:rPr>
          <w:rFonts w:hint="eastAsia"/>
        </w:rPr>
        <w:t>一、项目概况</w:t>
      </w:r>
    </w:p>
    <w:p>
      <w:pPr>
        <w:ind w:firstLine="707" w:firstLineChars="221"/>
      </w:pPr>
      <w:r>
        <w:rPr>
          <w:rFonts w:hint="eastAsia"/>
        </w:rPr>
        <w:t>二、单位情况</w:t>
      </w:r>
    </w:p>
    <w:p>
      <w:pPr>
        <w:ind w:firstLine="707" w:firstLineChars="221"/>
      </w:pPr>
      <w:r>
        <w:rPr>
          <w:rFonts w:hint="eastAsia"/>
        </w:rPr>
        <w:t>三、项目组织实施与制度保障情况</w:t>
      </w:r>
    </w:p>
    <w:p>
      <w:pPr>
        <w:ind w:firstLine="707" w:firstLineChars="221"/>
      </w:pPr>
      <w:r>
        <w:rPr>
          <w:rFonts w:hint="eastAsia"/>
        </w:rPr>
        <w:t>四、项目建设情况</w:t>
      </w:r>
    </w:p>
    <w:p>
      <w:pPr>
        <w:ind w:firstLine="1274" w:firstLineChars="398"/>
      </w:pPr>
      <w:r>
        <w:rPr>
          <w:rFonts w:hint="eastAsia"/>
        </w:rPr>
        <w:t>（一）建设内容</w:t>
      </w:r>
    </w:p>
    <w:p>
      <w:pPr>
        <w:ind w:firstLine="1274" w:firstLineChars="398"/>
      </w:pPr>
      <w:r>
        <w:rPr>
          <w:rFonts w:hint="eastAsia"/>
        </w:rPr>
        <w:t>（二）建设进度</w:t>
      </w:r>
    </w:p>
    <w:p>
      <w:pPr>
        <w:ind w:firstLine="707" w:firstLineChars="221"/>
      </w:pPr>
      <w:r>
        <w:rPr>
          <w:rFonts w:hint="eastAsia"/>
        </w:rPr>
        <w:t>五、项目投资情况</w:t>
      </w:r>
    </w:p>
    <w:p>
      <w:pPr>
        <w:ind w:firstLine="707" w:firstLineChars="221"/>
      </w:pPr>
      <w:r>
        <w:rPr>
          <w:rFonts w:hint="eastAsia"/>
        </w:rPr>
        <w:t>六、项目成效情况</w:t>
      </w:r>
    </w:p>
    <w:p>
      <w:pPr>
        <w:ind w:firstLine="1274" w:firstLineChars="398"/>
      </w:pPr>
      <w:r>
        <w:rPr>
          <w:rFonts w:hint="eastAsia"/>
        </w:rPr>
        <w:t>（一）绩效目标完成情况</w:t>
      </w:r>
    </w:p>
    <w:p>
      <w:pPr>
        <w:ind w:firstLine="1274" w:firstLineChars="398"/>
      </w:pPr>
      <w:r>
        <w:rPr>
          <w:rFonts w:hint="eastAsia"/>
        </w:rPr>
        <w:t>（二）经济和社会效益</w:t>
      </w:r>
    </w:p>
    <w:p>
      <w:pPr>
        <w:ind w:firstLine="707" w:firstLineChars="221"/>
      </w:pPr>
      <w:r>
        <w:rPr>
          <w:rFonts w:hint="eastAsia"/>
        </w:rPr>
        <w:t>七、存在问题</w:t>
      </w:r>
    </w:p>
    <w:p>
      <w:pPr>
        <w:ind w:firstLine="707" w:firstLineChars="221"/>
      </w:pPr>
      <w:r>
        <w:rPr>
          <w:rFonts w:hint="eastAsia"/>
        </w:rPr>
        <w:t>八、下一步工作计划</w:t>
      </w:r>
    </w:p>
    <w:p>
      <w:pPr>
        <w:ind w:firstLine="707" w:firstLineChars="221"/>
      </w:pPr>
    </w:p>
    <w:p>
      <w:pPr>
        <w:ind w:firstLine="0" w:firstLineChars="0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moder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57961"/>
    <w:rsid w:val="4BC579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2023-09-05T08:28:00Z</dcterms:created>
  <dc:creator>政府信息中心</dc:creator>
  <cp:lastModifiedBy>政府信息中心</cp:lastModifiedBy>
  <dcterms:modified xsi:type="dcterms:W3CDTF">2023-09-05T08:28:55Z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